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98" w:rsidRDefault="00660698" w:rsidP="00660698">
      <w:pPr>
        <w:pStyle w:val="NoSpacing"/>
        <w:jc w:val="center"/>
        <w:rPr>
          <w:b/>
        </w:rPr>
      </w:pPr>
    </w:p>
    <w:p w:rsidR="00660698" w:rsidRDefault="00660698" w:rsidP="00660698">
      <w:pPr>
        <w:pStyle w:val="NoSpacing"/>
        <w:jc w:val="center"/>
        <w:rPr>
          <w:b/>
        </w:rPr>
      </w:pPr>
    </w:p>
    <w:p w:rsidR="00660698" w:rsidRDefault="00660698" w:rsidP="00660698">
      <w:pPr>
        <w:pStyle w:val="NoSpacing"/>
        <w:jc w:val="center"/>
        <w:rPr>
          <w:b/>
        </w:rPr>
      </w:pPr>
    </w:p>
    <w:p w:rsidR="009C65A8" w:rsidRDefault="009C65A8" w:rsidP="00660698">
      <w:pPr>
        <w:pStyle w:val="NoSpacing"/>
        <w:jc w:val="center"/>
        <w:rPr>
          <w:b/>
        </w:rPr>
      </w:pPr>
    </w:p>
    <w:p w:rsidR="009C65A8" w:rsidRDefault="009C65A8" w:rsidP="00660698">
      <w:pPr>
        <w:pStyle w:val="NoSpacing"/>
        <w:jc w:val="center"/>
        <w:rPr>
          <w:b/>
        </w:rPr>
      </w:pPr>
    </w:p>
    <w:p w:rsidR="00660698" w:rsidRDefault="00660698" w:rsidP="00660698">
      <w:pPr>
        <w:pStyle w:val="NoSpacing"/>
        <w:jc w:val="center"/>
        <w:rPr>
          <w:b/>
        </w:rPr>
      </w:pPr>
      <w:r>
        <w:rPr>
          <w:b/>
        </w:rPr>
        <w:t>San Angelo Metropolitan Planning</w:t>
      </w:r>
    </w:p>
    <w:p w:rsidR="00660698" w:rsidRDefault="00660698" w:rsidP="00660698">
      <w:pPr>
        <w:pStyle w:val="NoSpacing"/>
        <w:jc w:val="center"/>
        <w:rPr>
          <w:b/>
        </w:rPr>
      </w:pPr>
      <w:r>
        <w:rPr>
          <w:b/>
        </w:rPr>
        <w:t>Organization Policy Board</w:t>
      </w:r>
    </w:p>
    <w:p w:rsidR="00660698" w:rsidRDefault="00660698" w:rsidP="00660698">
      <w:pPr>
        <w:pStyle w:val="NoSpacing"/>
        <w:jc w:val="center"/>
      </w:pPr>
      <w:r>
        <w:t>Meeting Agenda</w:t>
      </w:r>
    </w:p>
    <w:p w:rsidR="00660698" w:rsidRDefault="002E3636" w:rsidP="00660698">
      <w:pPr>
        <w:pStyle w:val="NoSpacing"/>
        <w:jc w:val="center"/>
        <w:rPr>
          <w:b/>
          <w:sz w:val="28"/>
          <w:szCs w:val="28"/>
        </w:rPr>
      </w:pPr>
      <w:proofErr w:type="gramStart"/>
      <w:r>
        <w:rPr>
          <w:b/>
          <w:sz w:val="28"/>
          <w:szCs w:val="28"/>
        </w:rPr>
        <w:t>December 10</w:t>
      </w:r>
      <w:r w:rsidR="00C711E8">
        <w:rPr>
          <w:b/>
          <w:sz w:val="28"/>
          <w:szCs w:val="28"/>
        </w:rPr>
        <w:t>, 2020</w:t>
      </w:r>
      <w:r w:rsidR="00D50A06">
        <w:rPr>
          <w:b/>
          <w:sz w:val="28"/>
          <w:szCs w:val="28"/>
        </w:rPr>
        <w:t xml:space="preserve"> @ 8:30 a.m.</w:t>
      </w:r>
      <w:proofErr w:type="gramEnd"/>
    </w:p>
    <w:p w:rsidR="00C711E8" w:rsidRDefault="00C711E8" w:rsidP="00660698">
      <w:pPr>
        <w:pStyle w:val="NoSpacing"/>
        <w:jc w:val="center"/>
        <w:rPr>
          <w:sz w:val="28"/>
          <w:szCs w:val="28"/>
        </w:rPr>
      </w:pPr>
      <w:r>
        <w:rPr>
          <w:b/>
          <w:sz w:val="28"/>
          <w:szCs w:val="28"/>
        </w:rPr>
        <w:t>Virtual Meeting</w:t>
      </w:r>
    </w:p>
    <w:p w:rsidR="00660698" w:rsidRDefault="004C2682" w:rsidP="00FF2637">
      <w:pPr>
        <w:pStyle w:val="NoSpacing"/>
        <w:jc w:val="center"/>
      </w:pPr>
      <w:hyperlink r:id="rId9" w:history="1">
        <w:r w:rsidR="00660698" w:rsidRPr="006B49A3">
          <w:rPr>
            <w:rStyle w:val="Hyperlink"/>
          </w:rPr>
          <w:t>www.sanangelompo.org</w:t>
        </w:r>
      </w:hyperlink>
    </w:p>
    <w:p w:rsidR="00660698" w:rsidRDefault="00660698" w:rsidP="00D350C7">
      <w:pPr>
        <w:pStyle w:val="NoSpacing"/>
        <w:numPr>
          <w:ilvl w:val="0"/>
          <w:numId w:val="4"/>
        </w:numPr>
        <w:rPr>
          <w:b/>
        </w:rPr>
      </w:pPr>
      <w:r w:rsidRPr="00D350C7">
        <w:rPr>
          <w:b/>
        </w:rPr>
        <w:t>Call to Order.</w:t>
      </w:r>
    </w:p>
    <w:p w:rsidR="00BD4A30" w:rsidRPr="00D350C7" w:rsidRDefault="00BD4A30" w:rsidP="00BD4A30">
      <w:pPr>
        <w:pStyle w:val="NoSpacing"/>
        <w:ind w:left="720"/>
        <w:rPr>
          <w:b/>
        </w:rPr>
      </w:pPr>
    </w:p>
    <w:p w:rsidR="00660698" w:rsidRDefault="00660698" w:rsidP="00D350C7">
      <w:pPr>
        <w:pStyle w:val="NoSpacing"/>
        <w:numPr>
          <w:ilvl w:val="0"/>
          <w:numId w:val="4"/>
        </w:numPr>
        <w:rPr>
          <w:b/>
        </w:rPr>
      </w:pPr>
      <w:r w:rsidRPr="00D350C7">
        <w:rPr>
          <w:b/>
        </w:rPr>
        <w:t>Pledge.</w:t>
      </w:r>
    </w:p>
    <w:p w:rsidR="00BD4A30" w:rsidRPr="00D350C7" w:rsidRDefault="00BD4A30" w:rsidP="00BD4A30">
      <w:pPr>
        <w:pStyle w:val="NoSpacing"/>
        <w:ind w:left="720"/>
        <w:rPr>
          <w:b/>
        </w:rPr>
      </w:pPr>
    </w:p>
    <w:p w:rsidR="006A1451" w:rsidRPr="006A1451" w:rsidRDefault="00660698" w:rsidP="006A1451">
      <w:pPr>
        <w:pStyle w:val="NoSpacing"/>
        <w:numPr>
          <w:ilvl w:val="0"/>
          <w:numId w:val="4"/>
        </w:numPr>
        <w:spacing w:after="240"/>
        <w:rPr>
          <w:b/>
        </w:rPr>
      </w:pPr>
      <w:r w:rsidRPr="00D350C7">
        <w:rPr>
          <w:b/>
        </w:rPr>
        <w:t xml:space="preserve">Public </w:t>
      </w:r>
      <w:r w:rsidR="005D3BE6" w:rsidRPr="00D350C7">
        <w:rPr>
          <w:b/>
        </w:rPr>
        <w:t>c</w:t>
      </w:r>
      <w:r w:rsidR="006A1451">
        <w:rPr>
          <w:b/>
        </w:rPr>
        <w:t>omment</w:t>
      </w:r>
    </w:p>
    <w:p w:rsidR="006A1451" w:rsidRPr="00C711E8" w:rsidRDefault="006A1451" w:rsidP="00C711E8">
      <w:pPr>
        <w:pStyle w:val="NoSpacing"/>
        <w:numPr>
          <w:ilvl w:val="0"/>
          <w:numId w:val="4"/>
        </w:numPr>
        <w:rPr>
          <w:b/>
        </w:rPr>
      </w:pPr>
      <w:r>
        <w:rPr>
          <w:b/>
        </w:rPr>
        <w:t xml:space="preserve">Approval of Minutes </w:t>
      </w:r>
    </w:p>
    <w:p w:rsidR="00BD4A30" w:rsidRDefault="00BD4A30" w:rsidP="00BD4A30">
      <w:pPr>
        <w:pStyle w:val="NoSpacing"/>
        <w:ind w:left="720"/>
        <w:rPr>
          <w:b/>
        </w:rPr>
      </w:pPr>
    </w:p>
    <w:p w:rsidR="00660698" w:rsidRPr="00D350C7" w:rsidRDefault="00810D98" w:rsidP="00F54DB0">
      <w:pPr>
        <w:pStyle w:val="NoSpacing"/>
        <w:numPr>
          <w:ilvl w:val="0"/>
          <w:numId w:val="4"/>
        </w:numPr>
        <w:rPr>
          <w:b/>
        </w:rPr>
      </w:pPr>
      <w:r w:rsidRPr="00D350C7">
        <w:rPr>
          <w:b/>
        </w:rPr>
        <w:t>Representative Reports:</w:t>
      </w:r>
    </w:p>
    <w:p w:rsidR="00660698" w:rsidRPr="00717A12" w:rsidRDefault="00F54DB0" w:rsidP="00F54DB0">
      <w:pPr>
        <w:pStyle w:val="NoSpacing"/>
        <w:numPr>
          <w:ilvl w:val="1"/>
          <w:numId w:val="4"/>
        </w:numPr>
      </w:pPr>
      <w:r w:rsidRPr="00717A12">
        <w:t xml:space="preserve">Daniel Valenzuela, </w:t>
      </w:r>
      <w:r w:rsidR="00660698" w:rsidRPr="00717A12">
        <w:t>City of San Angelo</w:t>
      </w:r>
    </w:p>
    <w:p w:rsidR="005B78AD" w:rsidRPr="00717A12" w:rsidRDefault="002E3636" w:rsidP="00F54DB0">
      <w:pPr>
        <w:pStyle w:val="NoSpacing"/>
        <w:numPr>
          <w:ilvl w:val="1"/>
          <w:numId w:val="4"/>
        </w:numPr>
      </w:pPr>
      <w:r>
        <w:t>John DeWitt/Christopher Cowen</w:t>
      </w:r>
      <w:r w:rsidR="005B78AD" w:rsidRPr="00717A12">
        <w:t xml:space="preserve">, </w:t>
      </w:r>
      <w:proofErr w:type="spellStart"/>
      <w:r w:rsidR="005B78AD" w:rsidRPr="00717A12">
        <w:t>TxDOT</w:t>
      </w:r>
      <w:proofErr w:type="spellEnd"/>
    </w:p>
    <w:p w:rsidR="005B78AD" w:rsidRPr="00717A12" w:rsidRDefault="005B78AD" w:rsidP="00F54DB0">
      <w:pPr>
        <w:pStyle w:val="NoSpacing"/>
        <w:numPr>
          <w:ilvl w:val="1"/>
          <w:numId w:val="4"/>
        </w:numPr>
      </w:pPr>
      <w:r w:rsidRPr="00717A12">
        <w:t>Steven Floyd, Tom Green County</w:t>
      </w:r>
    </w:p>
    <w:p w:rsidR="00D350C7" w:rsidRPr="00717A12" w:rsidRDefault="00F54DB0" w:rsidP="00D350C7">
      <w:pPr>
        <w:pStyle w:val="NoSpacing"/>
        <w:numPr>
          <w:ilvl w:val="1"/>
          <w:numId w:val="4"/>
        </w:numPr>
      </w:pPr>
      <w:r w:rsidRPr="00717A12">
        <w:t xml:space="preserve">John Austin Stokes, </w:t>
      </w:r>
      <w:r w:rsidR="00660698" w:rsidRPr="00717A12">
        <w:t>Concho Valley Transit District</w:t>
      </w:r>
    </w:p>
    <w:p w:rsidR="004C0B66" w:rsidRPr="005E3C00" w:rsidRDefault="00C711E8" w:rsidP="005E3C00">
      <w:pPr>
        <w:pStyle w:val="NoSpacing"/>
        <w:numPr>
          <w:ilvl w:val="1"/>
          <w:numId w:val="4"/>
        </w:numPr>
        <w:rPr>
          <w:b/>
        </w:rPr>
      </w:pPr>
      <w:r>
        <w:t>Walter Koenig III</w:t>
      </w:r>
      <w:r w:rsidR="00F54DB0" w:rsidRPr="00717A12">
        <w:t xml:space="preserve">, </w:t>
      </w:r>
      <w:r w:rsidR="00660698" w:rsidRPr="00717A12">
        <w:t>Chamber of Commerce</w:t>
      </w:r>
    </w:p>
    <w:p w:rsidR="006E2AAA" w:rsidRDefault="006E2AAA" w:rsidP="006E2AAA">
      <w:pPr>
        <w:pStyle w:val="NoSpacing"/>
        <w:rPr>
          <w:b/>
        </w:rPr>
      </w:pPr>
    </w:p>
    <w:p w:rsidR="005B66AE" w:rsidRPr="002E3636" w:rsidRDefault="009C65A8" w:rsidP="002E3636">
      <w:pPr>
        <w:pStyle w:val="NoSpacing"/>
        <w:numPr>
          <w:ilvl w:val="0"/>
          <w:numId w:val="4"/>
        </w:numPr>
        <w:rPr>
          <w:b/>
        </w:rPr>
      </w:pPr>
      <w:r>
        <w:rPr>
          <w:b/>
        </w:rPr>
        <w:t>Action Items</w:t>
      </w:r>
    </w:p>
    <w:p w:rsidR="002E3636" w:rsidRDefault="000F3FD9" w:rsidP="00610D7D">
      <w:pPr>
        <w:pStyle w:val="NoSpacing"/>
        <w:numPr>
          <w:ilvl w:val="0"/>
          <w:numId w:val="20"/>
        </w:numPr>
      </w:pPr>
      <w:r>
        <w:t>2019 – 2022 TIP amendment</w:t>
      </w:r>
    </w:p>
    <w:p w:rsidR="00B84E65" w:rsidRDefault="002E3636" w:rsidP="002E3636">
      <w:pPr>
        <w:pStyle w:val="NoSpacing"/>
        <w:ind w:left="1440" w:firstLine="720"/>
      </w:pPr>
      <w:r>
        <w:t xml:space="preserve">Move CSJ 159-07-007 (SL 378 Old </w:t>
      </w:r>
      <w:proofErr w:type="spellStart"/>
      <w:r>
        <w:t>Christoval</w:t>
      </w:r>
      <w:proofErr w:type="spellEnd"/>
      <w:r>
        <w:t xml:space="preserve"> Rd) out beyond this TIP to FY 2023</w:t>
      </w:r>
    </w:p>
    <w:p w:rsidR="002E3636" w:rsidRDefault="002E3636" w:rsidP="002E3636">
      <w:pPr>
        <w:pStyle w:val="NoSpacing"/>
        <w:ind w:left="1440" w:firstLine="720"/>
      </w:pPr>
      <w:r>
        <w:t xml:space="preserve">Remove CSJ </w:t>
      </w:r>
      <w:r w:rsidR="00DF6B1F">
        <w:t>2141-02-016 (FM 2288) for future consideration beyond this TIP</w:t>
      </w:r>
    </w:p>
    <w:p w:rsidR="00DF6B1F" w:rsidRDefault="00DF6B1F" w:rsidP="002E3636">
      <w:pPr>
        <w:pStyle w:val="NoSpacing"/>
        <w:ind w:left="1440" w:firstLine="720"/>
      </w:pPr>
      <w:r>
        <w:t>Remove CSJ 0264-06-044 (US 277) for future consideration beyond this TIP</w:t>
      </w:r>
    </w:p>
    <w:p w:rsidR="00B84E65" w:rsidRDefault="000F3FD9" w:rsidP="00610D7D">
      <w:pPr>
        <w:pStyle w:val="NoSpacing"/>
        <w:numPr>
          <w:ilvl w:val="0"/>
          <w:numId w:val="20"/>
        </w:numPr>
      </w:pPr>
      <w:r>
        <w:t xml:space="preserve">2021 </w:t>
      </w:r>
      <w:r w:rsidR="00540F46">
        <w:t>–</w:t>
      </w:r>
      <w:r>
        <w:t xml:space="preserve"> </w:t>
      </w:r>
      <w:r w:rsidR="00540F46">
        <w:t>2024 TIP amendment</w:t>
      </w:r>
    </w:p>
    <w:p w:rsidR="00DF6B1F" w:rsidRDefault="00DF6B1F" w:rsidP="00DF6B1F">
      <w:pPr>
        <w:pStyle w:val="NoSpacing"/>
        <w:ind w:left="2160"/>
      </w:pPr>
      <w:r>
        <w:t xml:space="preserve">Move CSJ 159-05-007 (SL 378 Old </w:t>
      </w:r>
      <w:proofErr w:type="spellStart"/>
      <w:r>
        <w:t>Christoval</w:t>
      </w:r>
      <w:proofErr w:type="spellEnd"/>
      <w:r>
        <w:t xml:space="preserve"> Rd) to FY 2023</w:t>
      </w:r>
    </w:p>
    <w:p w:rsidR="00DF6B1F" w:rsidRDefault="00DF6B1F" w:rsidP="00DF6B1F">
      <w:pPr>
        <w:pStyle w:val="NoSpacing"/>
        <w:ind w:left="1440" w:firstLine="720"/>
      </w:pPr>
      <w:r>
        <w:t>Remove CSJ 2141-02-016 (FM 2288) for future consideration beyond this TIP</w:t>
      </w:r>
    </w:p>
    <w:p w:rsidR="00DF6B1F" w:rsidRDefault="00DF6B1F" w:rsidP="00DF6B1F">
      <w:pPr>
        <w:pStyle w:val="NoSpacing"/>
        <w:ind w:left="1440" w:firstLine="720"/>
      </w:pPr>
      <w:r>
        <w:t>Remove CSJ 0264-06-044 (US 277) for future consideration beyond this TIP</w:t>
      </w:r>
    </w:p>
    <w:p w:rsidR="00DF6B1F" w:rsidRDefault="00DF6B1F" w:rsidP="00DF6B1F">
      <w:pPr>
        <w:pStyle w:val="NoSpacing"/>
        <w:numPr>
          <w:ilvl w:val="0"/>
          <w:numId w:val="20"/>
        </w:numPr>
      </w:pPr>
      <w:r>
        <w:t>FY 2020 Annual Projects Lists</w:t>
      </w:r>
    </w:p>
    <w:p w:rsidR="00FF2637" w:rsidRDefault="00FF2637" w:rsidP="00DF6B1F">
      <w:pPr>
        <w:pStyle w:val="NoSpacing"/>
        <w:numPr>
          <w:ilvl w:val="0"/>
          <w:numId w:val="20"/>
        </w:numPr>
      </w:pPr>
      <w:r>
        <w:t>FY 2020 Annual Performance and Expenditure Reports</w:t>
      </w:r>
    </w:p>
    <w:p w:rsidR="00DF6B1F" w:rsidRDefault="00DF6B1F" w:rsidP="00DF6B1F">
      <w:pPr>
        <w:pStyle w:val="NoSpacing"/>
        <w:numPr>
          <w:ilvl w:val="0"/>
          <w:numId w:val="20"/>
        </w:numPr>
      </w:pPr>
      <w:r>
        <w:t>Plotter replacement</w:t>
      </w: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DF6B1F" w:rsidRDefault="00DF6B1F" w:rsidP="00DF6B1F">
      <w:pPr>
        <w:pStyle w:val="NoSpacing"/>
        <w:ind w:left="1440"/>
      </w:pPr>
    </w:p>
    <w:p w:rsidR="00B84E65" w:rsidRPr="00B84E65" w:rsidRDefault="00B84E65" w:rsidP="00540F46">
      <w:pPr>
        <w:pStyle w:val="NoSpacing"/>
        <w:ind w:left="1080"/>
      </w:pPr>
    </w:p>
    <w:p w:rsidR="00B84E65" w:rsidRDefault="00DF6B1F" w:rsidP="00B84E65">
      <w:pPr>
        <w:pStyle w:val="NoSpacing"/>
        <w:numPr>
          <w:ilvl w:val="0"/>
          <w:numId w:val="4"/>
        </w:numPr>
        <w:rPr>
          <w:b/>
        </w:rPr>
      </w:pPr>
      <w:r>
        <w:rPr>
          <w:b/>
        </w:rPr>
        <w:lastRenderedPageBreak/>
        <w:t>Information Items</w:t>
      </w:r>
    </w:p>
    <w:p w:rsidR="00086F51" w:rsidRDefault="00FF2637" w:rsidP="006A1451">
      <w:pPr>
        <w:pStyle w:val="NoSpacing"/>
        <w:numPr>
          <w:ilvl w:val="0"/>
          <w:numId w:val="25"/>
        </w:numPr>
        <w:rPr>
          <w:b/>
        </w:rPr>
      </w:pPr>
      <w:r>
        <w:rPr>
          <w:b/>
        </w:rPr>
        <w:t>Travel Needs Survey</w:t>
      </w:r>
    </w:p>
    <w:p w:rsidR="00FF2637" w:rsidRDefault="00FF2637" w:rsidP="006A1451">
      <w:pPr>
        <w:pStyle w:val="NoSpacing"/>
        <w:numPr>
          <w:ilvl w:val="0"/>
          <w:numId w:val="25"/>
        </w:numPr>
        <w:rPr>
          <w:b/>
        </w:rPr>
      </w:pPr>
      <w:r>
        <w:rPr>
          <w:b/>
        </w:rPr>
        <w:t>2021-2024 STIP Timeline Update</w:t>
      </w:r>
    </w:p>
    <w:p w:rsidR="00FF2637" w:rsidRDefault="00FF2637" w:rsidP="006A1451">
      <w:pPr>
        <w:pStyle w:val="NoSpacing"/>
        <w:numPr>
          <w:ilvl w:val="0"/>
          <w:numId w:val="25"/>
        </w:numPr>
        <w:rPr>
          <w:b/>
        </w:rPr>
      </w:pPr>
      <w:r>
        <w:rPr>
          <w:b/>
        </w:rPr>
        <w:t>2019 DUI Crashes</w:t>
      </w:r>
    </w:p>
    <w:p w:rsidR="00FF2637" w:rsidRDefault="00FF2637" w:rsidP="006A1451">
      <w:pPr>
        <w:pStyle w:val="NoSpacing"/>
        <w:numPr>
          <w:ilvl w:val="0"/>
          <w:numId w:val="25"/>
        </w:numPr>
        <w:rPr>
          <w:b/>
        </w:rPr>
      </w:pPr>
      <w:r>
        <w:rPr>
          <w:b/>
        </w:rPr>
        <w:t>Five-year Crash Trends</w:t>
      </w:r>
    </w:p>
    <w:p w:rsidR="00E04BB9" w:rsidRDefault="00E04BB9" w:rsidP="006A1451">
      <w:pPr>
        <w:pStyle w:val="NoSpacing"/>
        <w:numPr>
          <w:ilvl w:val="0"/>
          <w:numId w:val="25"/>
        </w:numPr>
        <w:rPr>
          <w:b/>
        </w:rPr>
      </w:pPr>
      <w:r>
        <w:rPr>
          <w:b/>
        </w:rPr>
        <w:t>Pavement and Bridge Condition</w:t>
      </w:r>
    </w:p>
    <w:p w:rsidR="00FF2637" w:rsidRDefault="00FF2637" w:rsidP="00FF2637">
      <w:pPr>
        <w:pStyle w:val="NoSpacing"/>
        <w:ind w:left="1440"/>
        <w:rPr>
          <w:b/>
        </w:rPr>
      </w:pPr>
    </w:p>
    <w:p w:rsidR="00FF2637" w:rsidRDefault="00FF2637" w:rsidP="00FF2637">
      <w:pPr>
        <w:pStyle w:val="NoSpacing"/>
        <w:numPr>
          <w:ilvl w:val="0"/>
          <w:numId w:val="4"/>
        </w:numPr>
        <w:rPr>
          <w:b/>
        </w:rPr>
      </w:pPr>
      <w:r>
        <w:rPr>
          <w:b/>
        </w:rPr>
        <w:t>Director Reports</w:t>
      </w:r>
    </w:p>
    <w:p w:rsidR="006A1451" w:rsidRDefault="00FF2637" w:rsidP="00540F46">
      <w:pPr>
        <w:pStyle w:val="NoSpacing"/>
        <w:numPr>
          <w:ilvl w:val="0"/>
          <w:numId w:val="25"/>
        </w:numPr>
        <w:rPr>
          <w:b/>
        </w:rPr>
      </w:pPr>
      <w:r>
        <w:rPr>
          <w:b/>
        </w:rPr>
        <w:t>Annual billing summary</w:t>
      </w:r>
    </w:p>
    <w:p w:rsidR="00E04BB9" w:rsidRDefault="004C2682" w:rsidP="004C2682">
      <w:pPr>
        <w:pStyle w:val="NoSpacing"/>
        <w:numPr>
          <w:ilvl w:val="0"/>
          <w:numId w:val="25"/>
        </w:numPr>
        <w:rPr>
          <w:b/>
        </w:rPr>
      </w:pPr>
      <w:r>
        <w:rPr>
          <w:b/>
        </w:rPr>
        <w:t>Staff Status and Activities</w:t>
      </w:r>
    </w:p>
    <w:p w:rsidR="00540F46" w:rsidRPr="00540F46" w:rsidRDefault="00540F46" w:rsidP="00540F46">
      <w:pPr>
        <w:pStyle w:val="NoSpacing"/>
        <w:ind w:left="1440"/>
        <w:rPr>
          <w:b/>
        </w:rPr>
      </w:pPr>
    </w:p>
    <w:p w:rsidR="00086F51" w:rsidRDefault="00660698" w:rsidP="004C2682">
      <w:pPr>
        <w:pStyle w:val="NoSpacing"/>
        <w:numPr>
          <w:ilvl w:val="0"/>
          <w:numId w:val="4"/>
        </w:numPr>
        <w:rPr>
          <w:b/>
        </w:rPr>
      </w:pPr>
      <w:r w:rsidRPr="00D350C7">
        <w:rPr>
          <w:b/>
        </w:rPr>
        <w:t xml:space="preserve">Opportunity for </w:t>
      </w:r>
      <w:r w:rsidR="005D3BE6" w:rsidRPr="00D350C7">
        <w:rPr>
          <w:b/>
        </w:rPr>
        <w:t>m</w:t>
      </w:r>
      <w:r w:rsidRPr="00D350C7">
        <w:rPr>
          <w:b/>
        </w:rPr>
        <w:t xml:space="preserve">embers of the Policy Board or MPO Staff to </w:t>
      </w:r>
      <w:r w:rsidR="005D3BE6" w:rsidRPr="00D350C7">
        <w:rPr>
          <w:b/>
        </w:rPr>
        <w:t>r</w:t>
      </w:r>
      <w:r w:rsidRPr="00D350C7">
        <w:rPr>
          <w:b/>
        </w:rPr>
        <w:t xml:space="preserve">ecommend </w:t>
      </w:r>
      <w:r w:rsidR="005D3BE6" w:rsidRPr="00D350C7">
        <w:rPr>
          <w:b/>
        </w:rPr>
        <w:t>t</w:t>
      </w:r>
      <w:r w:rsidRPr="00D350C7">
        <w:rPr>
          <w:b/>
        </w:rPr>
        <w:t xml:space="preserve">opics for </w:t>
      </w:r>
      <w:r w:rsidR="005D3BE6" w:rsidRPr="00D350C7">
        <w:rPr>
          <w:b/>
        </w:rPr>
        <w:t>f</w:t>
      </w:r>
      <w:r w:rsidRPr="00D350C7">
        <w:rPr>
          <w:b/>
        </w:rPr>
        <w:t xml:space="preserve">uture </w:t>
      </w:r>
      <w:r w:rsidR="00086F51">
        <w:rPr>
          <w:b/>
        </w:rPr>
        <w:t xml:space="preserve">          </w:t>
      </w:r>
    </w:p>
    <w:p w:rsidR="004C2682" w:rsidRDefault="005D3BE6" w:rsidP="004C2682">
      <w:pPr>
        <w:pStyle w:val="NoSpacing"/>
        <w:ind w:firstLine="720"/>
        <w:rPr>
          <w:b/>
        </w:rPr>
      </w:pPr>
      <w:proofErr w:type="gramStart"/>
      <w:r w:rsidRPr="00D350C7">
        <w:rPr>
          <w:b/>
        </w:rPr>
        <w:t>d</w:t>
      </w:r>
      <w:r w:rsidR="00610D7D">
        <w:rPr>
          <w:b/>
        </w:rPr>
        <w:t>iscu</w:t>
      </w:r>
      <w:r w:rsidR="00660698" w:rsidRPr="00D350C7">
        <w:rPr>
          <w:b/>
        </w:rPr>
        <w:t>s</w:t>
      </w:r>
      <w:r w:rsidR="00610D7D">
        <w:rPr>
          <w:b/>
        </w:rPr>
        <w:t>s</w:t>
      </w:r>
      <w:r w:rsidR="00660698" w:rsidRPr="00D350C7">
        <w:rPr>
          <w:b/>
        </w:rPr>
        <w:t>ion</w:t>
      </w:r>
      <w:proofErr w:type="gramEnd"/>
      <w:r w:rsidR="00660698" w:rsidRPr="00D350C7">
        <w:rPr>
          <w:b/>
        </w:rPr>
        <w:t xml:space="preserve"> or </w:t>
      </w:r>
      <w:r w:rsidRPr="00D350C7">
        <w:rPr>
          <w:b/>
        </w:rPr>
        <w:t>a</w:t>
      </w:r>
      <w:r w:rsidR="00660698" w:rsidRPr="00D350C7">
        <w:rPr>
          <w:b/>
        </w:rPr>
        <w:t>ction.</w:t>
      </w:r>
      <w:bookmarkStart w:id="0" w:name="_GoBack"/>
      <w:bookmarkEnd w:id="0"/>
    </w:p>
    <w:p w:rsidR="009166CE" w:rsidRDefault="009166CE" w:rsidP="00086F51">
      <w:pPr>
        <w:pStyle w:val="NoSpacing"/>
        <w:ind w:firstLine="360"/>
        <w:rPr>
          <w:b/>
        </w:rPr>
      </w:pPr>
    </w:p>
    <w:p w:rsidR="005B66AE" w:rsidRPr="00083D48" w:rsidRDefault="00B84E65" w:rsidP="00086F51">
      <w:pPr>
        <w:pStyle w:val="NoSpacing"/>
        <w:ind w:firstLine="360"/>
        <w:rPr>
          <w:b/>
        </w:rPr>
      </w:pPr>
      <w:r>
        <w:rPr>
          <w:b/>
        </w:rPr>
        <w:t>8</w:t>
      </w:r>
      <w:r w:rsidR="00086F51">
        <w:rPr>
          <w:b/>
        </w:rPr>
        <w:t xml:space="preserve">. </w:t>
      </w:r>
      <w:r w:rsidR="00660698" w:rsidRPr="00C97C8E">
        <w:rPr>
          <w:b/>
        </w:rPr>
        <w:t xml:space="preserve">Next </w:t>
      </w:r>
      <w:r w:rsidR="005D3BE6" w:rsidRPr="00C97C8E">
        <w:rPr>
          <w:b/>
        </w:rPr>
        <w:t>m</w:t>
      </w:r>
      <w:r w:rsidR="00830D88">
        <w:rPr>
          <w:b/>
        </w:rPr>
        <w:t>eeting –</w:t>
      </w:r>
      <w:r w:rsidR="00083D48">
        <w:rPr>
          <w:b/>
        </w:rPr>
        <w:t xml:space="preserve"> </w:t>
      </w:r>
      <w:r w:rsidR="004C2682">
        <w:rPr>
          <w:b/>
        </w:rPr>
        <w:t>February 11</w:t>
      </w:r>
      <w:r w:rsidR="00540F46">
        <w:rPr>
          <w:b/>
        </w:rPr>
        <w:t>, 2020</w:t>
      </w:r>
      <w:r w:rsidR="00C71B1D" w:rsidRPr="00083D48">
        <w:rPr>
          <w:b/>
        </w:rPr>
        <w:t xml:space="preserve"> </w:t>
      </w:r>
      <w:r w:rsidR="00874059" w:rsidRPr="00083D48">
        <w:rPr>
          <w:b/>
        </w:rPr>
        <w:t>@ 8:30a.m.</w:t>
      </w:r>
    </w:p>
    <w:p w:rsidR="00C71B1D" w:rsidRPr="00C71B1D" w:rsidRDefault="00C71B1D" w:rsidP="00086F51">
      <w:pPr>
        <w:pStyle w:val="NoSpacing"/>
        <w:ind w:left="360"/>
        <w:rPr>
          <w:b/>
        </w:rPr>
      </w:pPr>
    </w:p>
    <w:p w:rsidR="00610D7D" w:rsidRDefault="00B84E65" w:rsidP="006A1451">
      <w:pPr>
        <w:pStyle w:val="NoSpacing"/>
        <w:spacing w:line="480" w:lineRule="auto"/>
        <w:ind w:firstLine="360"/>
      </w:pPr>
      <w:r>
        <w:rPr>
          <w:b/>
        </w:rPr>
        <w:t>9</w:t>
      </w:r>
      <w:r w:rsidR="00086F51">
        <w:rPr>
          <w:b/>
        </w:rPr>
        <w:t xml:space="preserve">. </w:t>
      </w:r>
      <w:r w:rsidR="00F5425B">
        <w:rPr>
          <w:b/>
        </w:rPr>
        <w:t>Adjournment.</w:t>
      </w:r>
      <w:r w:rsidR="00660698">
        <w:tab/>
      </w:r>
      <w:r w:rsidR="00660698">
        <w:tab/>
      </w:r>
    </w:p>
    <w:p w:rsidR="00086F51" w:rsidRDefault="00086F51" w:rsidP="00086F51">
      <w:pPr>
        <w:pStyle w:val="NoSpacing"/>
        <w:spacing w:line="480" w:lineRule="auto"/>
        <w:ind w:firstLine="360"/>
      </w:pPr>
    </w:p>
    <w:p w:rsidR="00660698" w:rsidRPr="006E2AAA" w:rsidRDefault="00086F51" w:rsidP="00086F51">
      <w:pPr>
        <w:pStyle w:val="NoSpacing"/>
        <w:spacing w:line="480" w:lineRule="auto"/>
        <w:ind w:firstLine="360"/>
        <w:rPr>
          <w:b/>
        </w:rPr>
      </w:pPr>
      <w:r>
        <w:tab/>
      </w:r>
      <w:r>
        <w:tab/>
      </w:r>
      <w:r>
        <w:tab/>
      </w:r>
      <w:r>
        <w:tab/>
      </w:r>
      <w:r>
        <w:tab/>
      </w:r>
      <w:r w:rsidR="00660698">
        <w:tab/>
      </w:r>
      <w:r w:rsidR="00660698" w:rsidRPr="006E2AAA">
        <w:rPr>
          <w:b/>
        </w:rPr>
        <w:t>_______________________________________</w:t>
      </w:r>
    </w:p>
    <w:p w:rsidR="00660698" w:rsidRDefault="00660698" w:rsidP="00660698">
      <w:pPr>
        <w:pStyle w:val="NoSpacing"/>
      </w:pPr>
      <w:r>
        <w:tab/>
      </w:r>
      <w:r>
        <w:tab/>
      </w:r>
      <w:r>
        <w:tab/>
      </w:r>
      <w:r>
        <w:tab/>
      </w:r>
      <w:r>
        <w:tab/>
      </w:r>
      <w:r>
        <w:tab/>
      </w:r>
      <w:r w:rsidR="00ED0EAA">
        <w:t xml:space="preserve">Major Hofheins, </w:t>
      </w:r>
      <w:r>
        <w:t>Director</w:t>
      </w:r>
    </w:p>
    <w:p w:rsidR="00660698" w:rsidRPr="00831BC3" w:rsidRDefault="00660698" w:rsidP="00831BC3">
      <w:pPr>
        <w:pStyle w:val="NoSpacing"/>
      </w:pPr>
      <w:r>
        <w:tab/>
      </w:r>
      <w:r>
        <w:tab/>
      </w:r>
      <w:r>
        <w:tab/>
      </w:r>
      <w:r>
        <w:tab/>
      </w:r>
      <w:r>
        <w:tab/>
      </w:r>
      <w:r>
        <w:tab/>
        <w:t>San Angelo Metropolitan Planning Organization</w:t>
      </w:r>
    </w:p>
    <w:p w:rsidR="00B279B9" w:rsidRDefault="00B279B9" w:rsidP="00660698">
      <w:pPr>
        <w:pStyle w:val="NoSpacing"/>
        <w:jc w:val="center"/>
        <w:rPr>
          <w:b/>
        </w:rPr>
      </w:pPr>
    </w:p>
    <w:p w:rsidR="00660698" w:rsidRPr="00B279B9" w:rsidRDefault="00660698" w:rsidP="00660698">
      <w:pPr>
        <w:pStyle w:val="NoSpacing"/>
        <w:jc w:val="center"/>
      </w:pPr>
      <w:r w:rsidRPr="00B279B9">
        <w:rPr>
          <w:b/>
        </w:rPr>
        <w:t>Executive Session</w:t>
      </w:r>
    </w:p>
    <w:p w:rsidR="00660698" w:rsidRPr="00B279B9" w:rsidRDefault="00660698" w:rsidP="00660698">
      <w:pPr>
        <w:pStyle w:val="NoSpacing"/>
        <w:rPr>
          <w:sz w:val="22"/>
          <w:szCs w:val="22"/>
        </w:rPr>
      </w:pPr>
    </w:p>
    <w:p w:rsidR="00660698" w:rsidRPr="00B279B9" w:rsidRDefault="00660698" w:rsidP="00660698">
      <w:pPr>
        <w:pStyle w:val="NoSpacing"/>
        <w:rPr>
          <w:b/>
          <w:sz w:val="22"/>
          <w:szCs w:val="22"/>
        </w:rPr>
      </w:pPr>
      <w:r w:rsidRPr="00B279B9">
        <w:rPr>
          <w:b/>
          <w:sz w:val="22"/>
          <w:szCs w:val="22"/>
        </w:rPr>
        <w:t>The San Angelo Metropolitan Planning Organization Policy Board reserves the right to adjourn into executive session at any time during the course of this meeting to discuss any item on the agenda as authorized by Texas Government Code Sections 551.071 (Consultation with Attorney), 551.072 (deliberations about real property), 551.073 (Deliberations about gifts and donations), 551.074 (Personnel matters), and 551.076 (Deliberations about security devices). After discussion in Executive Session, any action or vote will be taken in public.</w:t>
      </w:r>
    </w:p>
    <w:p w:rsidR="00B467AC" w:rsidRPr="00B467AC" w:rsidRDefault="00B467AC" w:rsidP="00831BC3">
      <w:pPr>
        <w:pStyle w:val="NoSpacing"/>
        <w:rPr>
          <w:i/>
          <w:sz w:val="22"/>
          <w:szCs w:val="22"/>
          <w:u w:val="single"/>
        </w:rPr>
      </w:pPr>
    </w:p>
    <w:p w:rsidR="00660698" w:rsidRPr="006E2AAA" w:rsidRDefault="00660698" w:rsidP="00660698">
      <w:pPr>
        <w:pStyle w:val="NoSpacing"/>
        <w:jc w:val="center"/>
        <w:rPr>
          <w:sz w:val="20"/>
          <w:szCs w:val="20"/>
        </w:rPr>
      </w:pPr>
      <w:r w:rsidRPr="006E2AAA">
        <w:rPr>
          <w:b/>
          <w:i/>
          <w:sz w:val="20"/>
          <w:szCs w:val="20"/>
        </w:rPr>
        <w:t>NOTICE</w:t>
      </w:r>
    </w:p>
    <w:p w:rsidR="00660698" w:rsidRPr="006E2AAA" w:rsidRDefault="00660698" w:rsidP="00660698">
      <w:pPr>
        <w:pStyle w:val="NoSpacing"/>
        <w:rPr>
          <w:sz w:val="20"/>
          <w:szCs w:val="20"/>
        </w:rPr>
      </w:pPr>
    </w:p>
    <w:p w:rsidR="00660698" w:rsidRPr="006E2AAA" w:rsidRDefault="00660698" w:rsidP="00660698">
      <w:pPr>
        <w:pStyle w:val="NoSpacing"/>
        <w:rPr>
          <w:sz w:val="20"/>
          <w:szCs w:val="20"/>
        </w:rPr>
      </w:pPr>
      <w:r w:rsidRPr="006E2AAA">
        <w:rPr>
          <w:sz w:val="20"/>
          <w:szCs w:val="20"/>
        </w:rPr>
        <w:t xml:space="preserve">In compliance with the Americans with Disabilities Act, the San Angelo MPO will provide for reasonable accommodations for persons participating in this meeting. To better serve you, requests should be received 24 hours in advance of the meeting. Please contact the San Angelo MPO at (325) 481-2800. </w:t>
      </w:r>
    </w:p>
    <w:p w:rsidR="00660698" w:rsidRPr="006E2AAA" w:rsidRDefault="00660698" w:rsidP="00660698">
      <w:pPr>
        <w:pStyle w:val="NoSpacing"/>
        <w:rPr>
          <w:sz w:val="20"/>
          <w:szCs w:val="20"/>
        </w:rPr>
      </w:pPr>
    </w:p>
    <w:p w:rsidR="00660698" w:rsidRPr="006E2AAA" w:rsidRDefault="00660698" w:rsidP="00660698">
      <w:pPr>
        <w:pStyle w:val="NoSpacing"/>
        <w:rPr>
          <w:sz w:val="20"/>
          <w:szCs w:val="20"/>
        </w:rPr>
      </w:pPr>
      <w:r w:rsidRPr="006E2AAA">
        <w:rPr>
          <w:sz w:val="20"/>
          <w:szCs w:val="20"/>
        </w:rPr>
        <w:t>Other than members, ex-officio members, and non-voting review/advisory members of the San Angelo MPO Policy Board, each person who wishes to address the San Angelo MPO Policy Board regarding an item on the agenda shall be limited to a five (5) minute presentation unless such person requests and received additional time from the Chairman. The Chairman may exercise discretion in allowing or not allowing additional time to any speakers.</w:t>
      </w:r>
    </w:p>
    <w:p w:rsidR="00660698" w:rsidRPr="006E2AAA" w:rsidRDefault="00660698" w:rsidP="00660698">
      <w:pPr>
        <w:pStyle w:val="NoSpacing"/>
        <w:rPr>
          <w:sz w:val="20"/>
          <w:szCs w:val="20"/>
        </w:rPr>
      </w:pPr>
    </w:p>
    <w:p w:rsidR="00660698" w:rsidRPr="006E2AAA" w:rsidRDefault="00660698" w:rsidP="006311F4">
      <w:pPr>
        <w:pStyle w:val="NoSpacing"/>
        <w:rPr>
          <w:sz w:val="20"/>
          <w:szCs w:val="20"/>
        </w:rPr>
        <w:sectPr w:rsidR="00660698" w:rsidRPr="006E2AAA" w:rsidSect="009C65A8">
          <w:headerReference w:type="first" r:id="rId10"/>
          <w:footerReference w:type="first" r:id="rId11"/>
          <w:pgSz w:w="12240" w:h="15840" w:code="1"/>
          <w:pgMar w:top="720" w:right="720" w:bottom="720" w:left="720" w:header="144" w:footer="576" w:gutter="0"/>
          <w:cols w:space="720"/>
          <w:titlePg/>
          <w:docGrid w:linePitch="360"/>
        </w:sectPr>
      </w:pPr>
      <w:r w:rsidRPr="006E2AAA">
        <w:rPr>
          <w:sz w:val="20"/>
          <w:szCs w:val="20"/>
        </w:rPr>
        <w:t>The use of a single spokesperson to represent a group of people is encouraged. Where there are large numbers of persons who wish to address the San Angelo MPO Policy Board on a single matter, the Chairman may decrease the amount of time available to each person who wishes to address the San Angelo MPO Policy Board.</w:t>
      </w:r>
    </w:p>
    <w:p w:rsidR="009420EE" w:rsidRPr="006E2AAA" w:rsidRDefault="009420EE" w:rsidP="00FC6AB0">
      <w:pPr>
        <w:pStyle w:val="NoSpacing"/>
        <w:rPr>
          <w:sz w:val="20"/>
          <w:szCs w:val="20"/>
        </w:rPr>
      </w:pPr>
    </w:p>
    <w:sectPr w:rsidR="009420EE" w:rsidRPr="006E2AAA" w:rsidSect="009420EE">
      <w:headerReference w:type="first" r:id="rId12"/>
      <w:footerReference w:type="first" r:id="rId13"/>
      <w:pgSz w:w="12240" w:h="15840" w:code="1"/>
      <w:pgMar w:top="1440" w:right="1440" w:bottom="1440" w:left="1440" w:header="144"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81" w:rsidRDefault="00333081" w:rsidP="00976117">
      <w:pPr>
        <w:spacing w:after="0" w:line="240" w:lineRule="auto"/>
      </w:pPr>
      <w:r>
        <w:separator/>
      </w:r>
    </w:p>
  </w:endnote>
  <w:endnote w:type="continuationSeparator" w:id="0">
    <w:p w:rsidR="00333081" w:rsidRDefault="00333081" w:rsidP="0097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17" w:rsidRDefault="00976117">
    <w:pPr>
      <w:pStyle w:val="Footer"/>
    </w:pPr>
    <w:r>
      <w:rPr>
        <w:noProof/>
      </w:rPr>
      <w:drawing>
        <wp:anchor distT="0" distB="0" distL="91440" distR="91440" simplePos="0" relativeHeight="251659264" behindDoc="1" locked="1" layoutInCell="1" allowOverlap="1" wp14:anchorId="3EC18D80" wp14:editId="225E3713">
          <wp:simplePos x="0" y="0"/>
          <wp:positionH relativeFrom="margin">
            <wp:align>center</wp:align>
          </wp:positionH>
          <wp:positionV relativeFrom="margin">
            <wp:posOffset>6534150</wp:posOffset>
          </wp:positionV>
          <wp:extent cx="7535545" cy="20421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7532787" cy="2041241"/>
                  </a:xfrm>
                  <a:prstGeom prst="rect">
                    <a:avLst/>
                  </a:prstGeom>
                </pic:spPr>
              </pic:pic>
            </a:graphicData>
          </a:graphic>
          <wp14:sizeRelH relativeFrom="margin">
            <wp14:pctWidth>0</wp14:pctWidth>
          </wp14:sizeRelH>
          <wp14:sizeRelV relativeFrom="margin">
            <wp14:pctHeight>0</wp14:pctHeight>
          </wp14:sizeRelV>
        </wp:anchor>
      </w:drawing>
    </w:r>
  </w:p>
  <w:p w:rsidR="00976117" w:rsidRDefault="00976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EE" w:rsidRDefault="009420EE">
    <w:pPr>
      <w:pStyle w:val="Footer"/>
    </w:pPr>
  </w:p>
  <w:p w:rsidR="009420EE" w:rsidRDefault="0094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81" w:rsidRDefault="00333081" w:rsidP="00976117">
      <w:pPr>
        <w:spacing w:after="0" w:line="240" w:lineRule="auto"/>
      </w:pPr>
      <w:r>
        <w:separator/>
      </w:r>
    </w:p>
  </w:footnote>
  <w:footnote w:type="continuationSeparator" w:id="0">
    <w:p w:rsidR="00333081" w:rsidRDefault="00333081" w:rsidP="00976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F4" w:rsidRDefault="00976117">
    <w:pPr>
      <w:pStyle w:val="Header"/>
    </w:pPr>
    <w:r>
      <w:rPr>
        <w:noProof/>
      </w:rPr>
      <w:drawing>
        <wp:anchor distT="0" distB="0" distL="114300" distR="114300" simplePos="0" relativeHeight="251660288" behindDoc="1" locked="1" layoutInCell="1" allowOverlap="1" wp14:anchorId="3BD8BDF0" wp14:editId="04FB7B9B">
          <wp:simplePos x="0" y="0"/>
          <wp:positionH relativeFrom="column">
            <wp:align>center</wp:align>
          </wp:positionH>
          <wp:positionV relativeFrom="page">
            <wp:posOffset>91440</wp:posOffset>
          </wp:positionV>
          <wp:extent cx="6976872" cy="119786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72" cy="11978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EE" w:rsidRPr="009420EE" w:rsidRDefault="009420EE" w:rsidP="00942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E2"/>
    <w:multiLevelType w:val="hybridMultilevel"/>
    <w:tmpl w:val="F19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9381F"/>
    <w:multiLevelType w:val="hybridMultilevel"/>
    <w:tmpl w:val="8D3EE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D414DB"/>
    <w:multiLevelType w:val="hybridMultilevel"/>
    <w:tmpl w:val="76647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70D86"/>
    <w:multiLevelType w:val="hybridMultilevel"/>
    <w:tmpl w:val="FF9C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359E2"/>
    <w:multiLevelType w:val="hybridMultilevel"/>
    <w:tmpl w:val="67C4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F52B2"/>
    <w:multiLevelType w:val="hybridMultilevel"/>
    <w:tmpl w:val="84C60D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0E5AFD"/>
    <w:multiLevelType w:val="hybridMultilevel"/>
    <w:tmpl w:val="E604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B2C4D"/>
    <w:multiLevelType w:val="hybridMultilevel"/>
    <w:tmpl w:val="9E76A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E61455"/>
    <w:multiLevelType w:val="hybridMultilevel"/>
    <w:tmpl w:val="7D466F44"/>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867E19FC">
      <w:start w:val="1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30C96"/>
    <w:multiLevelType w:val="hybridMultilevel"/>
    <w:tmpl w:val="1B78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20D78"/>
    <w:multiLevelType w:val="hybridMultilevel"/>
    <w:tmpl w:val="AD1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B689E"/>
    <w:multiLevelType w:val="hybridMultilevel"/>
    <w:tmpl w:val="8EC0D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FA1AC0"/>
    <w:multiLevelType w:val="hybridMultilevel"/>
    <w:tmpl w:val="E450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F8061C"/>
    <w:multiLevelType w:val="hybridMultilevel"/>
    <w:tmpl w:val="201EA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A60876"/>
    <w:multiLevelType w:val="hybridMultilevel"/>
    <w:tmpl w:val="8CCA8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F66F1"/>
    <w:multiLevelType w:val="hybridMultilevel"/>
    <w:tmpl w:val="D5965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36497"/>
    <w:multiLevelType w:val="hybridMultilevel"/>
    <w:tmpl w:val="854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874E63"/>
    <w:multiLevelType w:val="hybridMultilevel"/>
    <w:tmpl w:val="BF86F9E0"/>
    <w:lvl w:ilvl="0" w:tplc="6BA4E0D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592E9F"/>
    <w:multiLevelType w:val="hybridMultilevel"/>
    <w:tmpl w:val="8F22A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F46E9F"/>
    <w:multiLevelType w:val="hybridMultilevel"/>
    <w:tmpl w:val="56DE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94987"/>
    <w:multiLevelType w:val="hybridMultilevel"/>
    <w:tmpl w:val="26C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373D5"/>
    <w:multiLevelType w:val="hybridMultilevel"/>
    <w:tmpl w:val="4E22E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924F36"/>
    <w:multiLevelType w:val="hybridMultilevel"/>
    <w:tmpl w:val="1312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651354"/>
    <w:multiLevelType w:val="hybridMultilevel"/>
    <w:tmpl w:val="87C2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D737D3"/>
    <w:multiLevelType w:val="hybridMultilevel"/>
    <w:tmpl w:val="9D0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8"/>
  </w:num>
  <w:num w:numId="5">
    <w:abstractNumId w:val="3"/>
  </w:num>
  <w:num w:numId="6">
    <w:abstractNumId w:val="7"/>
  </w:num>
  <w:num w:numId="7">
    <w:abstractNumId w:val="2"/>
  </w:num>
  <w:num w:numId="8">
    <w:abstractNumId w:val="22"/>
  </w:num>
  <w:num w:numId="9">
    <w:abstractNumId w:val="17"/>
  </w:num>
  <w:num w:numId="10">
    <w:abstractNumId w:val="5"/>
  </w:num>
  <w:num w:numId="11">
    <w:abstractNumId w:val="13"/>
  </w:num>
  <w:num w:numId="12">
    <w:abstractNumId w:val="9"/>
  </w:num>
  <w:num w:numId="13">
    <w:abstractNumId w:val="15"/>
  </w:num>
  <w:num w:numId="14">
    <w:abstractNumId w:val="10"/>
  </w:num>
  <w:num w:numId="15">
    <w:abstractNumId w:val="23"/>
  </w:num>
  <w:num w:numId="16">
    <w:abstractNumId w:val="16"/>
  </w:num>
  <w:num w:numId="17">
    <w:abstractNumId w:val="12"/>
  </w:num>
  <w:num w:numId="18">
    <w:abstractNumId w:val="24"/>
  </w:num>
  <w:num w:numId="19">
    <w:abstractNumId w:val="0"/>
  </w:num>
  <w:num w:numId="20">
    <w:abstractNumId w:val="21"/>
  </w:num>
  <w:num w:numId="21">
    <w:abstractNumId w:val="6"/>
  </w:num>
  <w:num w:numId="22">
    <w:abstractNumId w:val="1"/>
  </w:num>
  <w:num w:numId="23">
    <w:abstractNumId w:val="20"/>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wNzEwMjExMTc0NDBQ0lEKTi0uzszPAykwrAUAos8kBCwAAAA="/>
  </w:docVars>
  <w:rsids>
    <w:rsidRoot w:val="00976117"/>
    <w:rsid w:val="00004EC6"/>
    <w:rsid w:val="000661C4"/>
    <w:rsid w:val="00083D48"/>
    <w:rsid w:val="00084E5F"/>
    <w:rsid w:val="00086F51"/>
    <w:rsid w:val="00093F29"/>
    <w:rsid w:val="000E015D"/>
    <w:rsid w:val="000F3FD9"/>
    <w:rsid w:val="000F6EE5"/>
    <w:rsid w:val="00143E9E"/>
    <w:rsid w:val="00163200"/>
    <w:rsid w:val="00177EFE"/>
    <w:rsid w:val="00181A31"/>
    <w:rsid w:val="001957C5"/>
    <w:rsid w:val="001A3E9C"/>
    <w:rsid w:val="001F7168"/>
    <w:rsid w:val="00214812"/>
    <w:rsid w:val="002E3636"/>
    <w:rsid w:val="002F1AF8"/>
    <w:rsid w:val="002F7BE8"/>
    <w:rsid w:val="00333081"/>
    <w:rsid w:val="0036604B"/>
    <w:rsid w:val="003827BD"/>
    <w:rsid w:val="003A0E90"/>
    <w:rsid w:val="003B7822"/>
    <w:rsid w:val="003C5067"/>
    <w:rsid w:val="003F70D6"/>
    <w:rsid w:val="0040166B"/>
    <w:rsid w:val="00405D01"/>
    <w:rsid w:val="00450BC9"/>
    <w:rsid w:val="004B1407"/>
    <w:rsid w:val="004B2A8E"/>
    <w:rsid w:val="004B732C"/>
    <w:rsid w:val="004C0B66"/>
    <w:rsid w:val="004C2682"/>
    <w:rsid w:val="004D210D"/>
    <w:rsid w:val="004E1380"/>
    <w:rsid w:val="004F739F"/>
    <w:rsid w:val="00516457"/>
    <w:rsid w:val="00535F8E"/>
    <w:rsid w:val="00540F46"/>
    <w:rsid w:val="00553465"/>
    <w:rsid w:val="005566C5"/>
    <w:rsid w:val="005946F3"/>
    <w:rsid w:val="005B5D22"/>
    <w:rsid w:val="005B66AE"/>
    <w:rsid w:val="005B78AD"/>
    <w:rsid w:val="005C73E1"/>
    <w:rsid w:val="005D34B3"/>
    <w:rsid w:val="005D3BE6"/>
    <w:rsid w:val="005E3C00"/>
    <w:rsid w:val="005E57AB"/>
    <w:rsid w:val="00610D7D"/>
    <w:rsid w:val="006311F4"/>
    <w:rsid w:val="00660698"/>
    <w:rsid w:val="006671EF"/>
    <w:rsid w:val="00694F1C"/>
    <w:rsid w:val="00697290"/>
    <w:rsid w:val="006A1451"/>
    <w:rsid w:val="006B0A16"/>
    <w:rsid w:val="006B7095"/>
    <w:rsid w:val="006C4565"/>
    <w:rsid w:val="006D175C"/>
    <w:rsid w:val="006E2AAA"/>
    <w:rsid w:val="00713475"/>
    <w:rsid w:val="00717A12"/>
    <w:rsid w:val="00762229"/>
    <w:rsid w:val="00796374"/>
    <w:rsid w:val="007E36C5"/>
    <w:rsid w:val="007F1F38"/>
    <w:rsid w:val="007F5D98"/>
    <w:rsid w:val="00810D98"/>
    <w:rsid w:val="00822A53"/>
    <w:rsid w:val="00827D39"/>
    <w:rsid w:val="00830D88"/>
    <w:rsid w:val="00831BC3"/>
    <w:rsid w:val="00874059"/>
    <w:rsid w:val="00887BBE"/>
    <w:rsid w:val="009166CE"/>
    <w:rsid w:val="00930EC8"/>
    <w:rsid w:val="009420EE"/>
    <w:rsid w:val="00957C1E"/>
    <w:rsid w:val="00976117"/>
    <w:rsid w:val="009C65A8"/>
    <w:rsid w:val="00A26E5F"/>
    <w:rsid w:val="00A31D00"/>
    <w:rsid w:val="00A41A34"/>
    <w:rsid w:val="00A60623"/>
    <w:rsid w:val="00B279B9"/>
    <w:rsid w:val="00B467AC"/>
    <w:rsid w:val="00B553F2"/>
    <w:rsid w:val="00B84E65"/>
    <w:rsid w:val="00BB741C"/>
    <w:rsid w:val="00BD4A30"/>
    <w:rsid w:val="00BE3DB6"/>
    <w:rsid w:val="00C5624C"/>
    <w:rsid w:val="00C711E8"/>
    <w:rsid w:val="00C71B1D"/>
    <w:rsid w:val="00C72FE7"/>
    <w:rsid w:val="00C93815"/>
    <w:rsid w:val="00C97C8E"/>
    <w:rsid w:val="00CE0337"/>
    <w:rsid w:val="00CF5CDF"/>
    <w:rsid w:val="00D123FB"/>
    <w:rsid w:val="00D343BC"/>
    <w:rsid w:val="00D350C7"/>
    <w:rsid w:val="00D50A06"/>
    <w:rsid w:val="00D64A23"/>
    <w:rsid w:val="00DC71CF"/>
    <w:rsid w:val="00DD11EF"/>
    <w:rsid w:val="00DE2802"/>
    <w:rsid w:val="00DF69E7"/>
    <w:rsid w:val="00DF6B1F"/>
    <w:rsid w:val="00E0180E"/>
    <w:rsid w:val="00E04BB9"/>
    <w:rsid w:val="00E73198"/>
    <w:rsid w:val="00E91EE8"/>
    <w:rsid w:val="00EB14C9"/>
    <w:rsid w:val="00ED0EAA"/>
    <w:rsid w:val="00EE2266"/>
    <w:rsid w:val="00EF0443"/>
    <w:rsid w:val="00F20CFB"/>
    <w:rsid w:val="00F3685E"/>
    <w:rsid w:val="00F5425B"/>
    <w:rsid w:val="00F54DB0"/>
    <w:rsid w:val="00FC6AB0"/>
    <w:rsid w:val="00FE5376"/>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FB"/>
  </w:style>
  <w:style w:type="paragraph" w:styleId="Heading1">
    <w:name w:val="heading 1"/>
    <w:basedOn w:val="Normal"/>
    <w:next w:val="Normal"/>
    <w:link w:val="Heading1Char"/>
    <w:uiPriority w:val="9"/>
    <w:qFormat/>
    <w:rsid w:val="0097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D123FB"/>
  </w:style>
  <w:style w:type="paragraph" w:styleId="NoSpacing">
    <w:name w:val="No Spacing"/>
    <w:uiPriority w:val="1"/>
    <w:qFormat/>
    <w:rsid w:val="00D123FB"/>
    <w:pPr>
      <w:spacing w:after="0" w:line="240" w:lineRule="auto"/>
    </w:pPr>
  </w:style>
  <w:style w:type="paragraph" w:customStyle="1" w:styleId="Style2">
    <w:name w:val="Style2"/>
    <w:basedOn w:val="NoSpacing"/>
    <w:qFormat/>
    <w:rsid w:val="00D123FB"/>
  </w:style>
  <w:style w:type="paragraph" w:styleId="BalloonText">
    <w:name w:val="Balloon Text"/>
    <w:basedOn w:val="Normal"/>
    <w:link w:val="BalloonTextChar"/>
    <w:uiPriority w:val="99"/>
    <w:semiHidden/>
    <w:unhideWhenUsed/>
    <w:rsid w:val="0097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17"/>
    <w:rPr>
      <w:rFonts w:ascii="Tahoma" w:hAnsi="Tahoma" w:cs="Tahoma"/>
      <w:sz w:val="16"/>
      <w:szCs w:val="16"/>
    </w:rPr>
  </w:style>
  <w:style w:type="character" w:customStyle="1" w:styleId="Heading1Char">
    <w:name w:val="Heading 1 Char"/>
    <w:basedOn w:val="DefaultParagraphFont"/>
    <w:link w:val="Heading1"/>
    <w:uiPriority w:val="9"/>
    <w:rsid w:val="0097611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7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17"/>
  </w:style>
  <w:style w:type="paragraph" w:styleId="Footer">
    <w:name w:val="footer"/>
    <w:basedOn w:val="Normal"/>
    <w:link w:val="FooterChar"/>
    <w:uiPriority w:val="99"/>
    <w:unhideWhenUsed/>
    <w:rsid w:val="0097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17"/>
  </w:style>
  <w:style w:type="character" w:styleId="Hyperlink">
    <w:name w:val="Hyperlink"/>
    <w:basedOn w:val="DefaultParagraphFont"/>
    <w:uiPriority w:val="99"/>
    <w:unhideWhenUsed/>
    <w:rsid w:val="00660698"/>
    <w:rPr>
      <w:color w:val="0000FF" w:themeColor="hyperlink"/>
      <w:u w:val="single"/>
    </w:rPr>
  </w:style>
  <w:style w:type="paragraph" w:styleId="ListParagraph">
    <w:name w:val="List Paragraph"/>
    <w:basedOn w:val="Normal"/>
    <w:uiPriority w:val="34"/>
    <w:qFormat/>
    <w:rsid w:val="00660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FB"/>
  </w:style>
  <w:style w:type="paragraph" w:styleId="Heading1">
    <w:name w:val="heading 1"/>
    <w:basedOn w:val="Normal"/>
    <w:next w:val="Normal"/>
    <w:link w:val="Heading1Char"/>
    <w:uiPriority w:val="9"/>
    <w:qFormat/>
    <w:rsid w:val="0097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D123FB"/>
  </w:style>
  <w:style w:type="paragraph" w:styleId="NoSpacing">
    <w:name w:val="No Spacing"/>
    <w:uiPriority w:val="1"/>
    <w:qFormat/>
    <w:rsid w:val="00D123FB"/>
    <w:pPr>
      <w:spacing w:after="0" w:line="240" w:lineRule="auto"/>
    </w:pPr>
  </w:style>
  <w:style w:type="paragraph" w:customStyle="1" w:styleId="Style2">
    <w:name w:val="Style2"/>
    <w:basedOn w:val="NoSpacing"/>
    <w:qFormat/>
    <w:rsid w:val="00D123FB"/>
  </w:style>
  <w:style w:type="paragraph" w:styleId="BalloonText">
    <w:name w:val="Balloon Text"/>
    <w:basedOn w:val="Normal"/>
    <w:link w:val="BalloonTextChar"/>
    <w:uiPriority w:val="99"/>
    <w:semiHidden/>
    <w:unhideWhenUsed/>
    <w:rsid w:val="0097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17"/>
    <w:rPr>
      <w:rFonts w:ascii="Tahoma" w:hAnsi="Tahoma" w:cs="Tahoma"/>
      <w:sz w:val="16"/>
      <w:szCs w:val="16"/>
    </w:rPr>
  </w:style>
  <w:style w:type="character" w:customStyle="1" w:styleId="Heading1Char">
    <w:name w:val="Heading 1 Char"/>
    <w:basedOn w:val="DefaultParagraphFont"/>
    <w:link w:val="Heading1"/>
    <w:uiPriority w:val="9"/>
    <w:rsid w:val="0097611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7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17"/>
  </w:style>
  <w:style w:type="paragraph" w:styleId="Footer">
    <w:name w:val="footer"/>
    <w:basedOn w:val="Normal"/>
    <w:link w:val="FooterChar"/>
    <w:uiPriority w:val="99"/>
    <w:unhideWhenUsed/>
    <w:rsid w:val="0097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17"/>
  </w:style>
  <w:style w:type="character" w:styleId="Hyperlink">
    <w:name w:val="Hyperlink"/>
    <w:basedOn w:val="DefaultParagraphFont"/>
    <w:uiPriority w:val="99"/>
    <w:unhideWhenUsed/>
    <w:rsid w:val="00660698"/>
    <w:rPr>
      <w:color w:val="0000FF" w:themeColor="hyperlink"/>
      <w:u w:val="single"/>
    </w:rPr>
  </w:style>
  <w:style w:type="paragraph" w:styleId="ListParagraph">
    <w:name w:val="List Paragraph"/>
    <w:basedOn w:val="Normal"/>
    <w:uiPriority w:val="34"/>
    <w:qFormat/>
    <w:rsid w:val="0066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833">
      <w:bodyDiv w:val="1"/>
      <w:marLeft w:val="0"/>
      <w:marRight w:val="0"/>
      <w:marTop w:val="0"/>
      <w:marBottom w:val="0"/>
      <w:divBdr>
        <w:top w:val="none" w:sz="0" w:space="0" w:color="auto"/>
        <w:left w:val="none" w:sz="0" w:space="0" w:color="auto"/>
        <w:bottom w:val="none" w:sz="0" w:space="0" w:color="auto"/>
        <w:right w:val="none" w:sz="0" w:space="0" w:color="auto"/>
      </w:divBdr>
    </w:div>
    <w:div w:id="704910131">
      <w:bodyDiv w:val="1"/>
      <w:marLeft w:val="0"/>
      <w:marRight w:val="0"/>
      <w:marTop w:val="0"/>
      <w:marBottom w:val="0"/>
      <w:divBdr>
        <w:top w:val="none" w:sz="0" w:space="0" w:color="auto"/>
        <w:left w:val="none" w:sz="0" w:space="0" w:color="auto"/>
        <w:bottom w:val="none" w:sz="0" w:space="0" w:color="auto"/>
        <w:right w:val="none" w:sz="0" w:space="0" w:color="auto"/>
      </w:divBdr>
    </w:div>
    <w:div w:id="7713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nangelomp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8ADE9F-9072-444E-808B-3CCAE804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 Medina</dc:creator>
  <cp:lastModifiedBy>Hofheins, Major</cp:lastModifiedBy>
  <cp:revision>2</cp:revision>
  <cp:lastPrinted>2020-07-20T22:16:00Z</cp:lastPrinted>
  <dcterms:created xsi:type="dcterms:W3CDTF">2020-12-08T21:33:00Z</dcterms:created>
  <dcterms:modified xsi:type="dcterms:W3CDTF">2020-12-08T21:33:00Z</dcterms:modified>
</cp:coreProperties>
</file>